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6029325</wp:posOffset>
            </wp:positionH>
            <wp:positionV relativeFrom="paragraph">
              <wp:posOffset>0</wp:posOffset>
            </wp:positionV>
            <wp:extent cx="942975" cy="89535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42975" cy="8953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942975" cy="89535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42975" cy="89535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10"/>
          <w:szCs w:val="10"/>
        </w:rPr>
      </w:pPr>
      <w:r w:rsidDel="00000000" w:rsidR="00000000" w:rsidRPr="00000000">
        <w:rPr>
          <w:rtl w:val="0"/>
        </w:rPr>
      </w:r>
    </w:p>
    <w:p w:rsidR="00000000" w:rsidDel="00000000" w:rsidP="00000000" w:rsidRDefault="00000000" w:rsidRPr="00000000" w14:paraId="00000004">
      <w:pPr>
        <w:pStyle w:val="Heading1"/>
        <w:keepNext w:val="0"/>
        <w:keepLines w:val="0"/>
        <w:spacing w:after="0" w:before="0" w:lineRule="auto"/>
        <w:jc w:val="center"/>
        <w:rPr>
          <w:b w:val="1"/>
          <w:bCs w:val="1"/>
          <w:sz w:val="28"/>
          <w:szCs w:val="28"/>
        </w:rPr>
      </w:pPr>
      <w:bookmarkStart w:colFirst="0" w:colLast="0" w:name="_joxdipdv0se8" w:id="0"/>
      <w:bookmarkEnd w:id="0"/>
      <w:r w:rsidDel="00000000" w:rsidR="00000000" w:rsidRPr="00000000">
        <w:rPr>
          <w:b w:val="1"/>
          <w:bCs w:val="1"/>
          <w:sz w:val="28"/>
          <w:szCs w:val="28"/>
          <w:rtl w:val="0"/>
        </w:rPr>
        <w:t xml:space="preserve">Invitation: Parent-Teacher Conferences &amp; Term 4 Kick-off</w:t>
      </w:r>
    </w:p>
    <w:p w:rsidR="00000000" w:rsidDel="00000000" w:rsidP="00000000" w:rsidRDefault="00000000" w:rsidRPr="00000000" w14:paraId="00000005">
      <w:pPr>
        <w:rPr>
          <w:sz w:val="16"/>
          <w:szCs w:val="16"/>
        </w:rPr>
      </w:pPr>
      <w:r w:rsidDel="00000000" w:rsidR="00000000" w:rsidRPr="00000000">
        <w:rPr>
          <w:rtl w:val="0"/>
        </w:rPr>
      </w:r>
    </w:p>
    <w:p w:rsidR="00000000" w:rsidDel="00000000" w:rsidP="00000000" w:rsidRDefault="00000000" w:rsidRPr="00000000" w14:paraId="00000006">
      <w:pPr>
        <w:spacing w:after="0" w:before="0" w:lineRule="auto"/>
        <w:rPr/>
      </w:pPr>
      <w:r w:rsidDel="00000000" w:rsidR="00000000" w:rsidRPr="00000000">
        <w:rPr>
          <w:rtl w:val="0"/>
        </w:rPr>
        <w:t xml:space="preserve">Dear Families and Guardians,</w:t>
      </w:r>
    </w:p>
    <w:p w:rsidR="00000000" w:rsidDel="00000000" w:rsidP="00000000" w:rsidRDefault="00000000" w:rsidRPr="00000000" w14:paraId="00000007">
      <w:pPr>
        <w:spacing w:after="0" w:before="0" w:lineRule="auto"/>
        <w:rPr>
          <w:sz w:val="12"/>
          <w:szCs w:val="12"/>
        </w:rPr>
      </w:pPr>
      <w:r w:rsidDel="00000000" w:rsidR="00000000" w:rsidRPr="00000000">
        <w:rPr>
          <w:rtl w:val="0"/>
        </w:rPr>
      </w:r>
    </w:p>
    <w:p w:rsidR="00000000" w:rsidDel="00000000" w:rsidP="00000000" w:rsidRDefault="00000000" w:rsidRPr="00000000" w14:paraId="00000008">
      <w:pPr>
        <w:spacing w:after="0" w:before="0" w:lineRule="auto"/>
        <w:rPr/>
      </w:pPr>
      <w:r w:rsidDel="00000000" w:rsidR="00000000" w:rsidRPr="00000000">
        <w:rPr>
          <w:rtl w:val="0"/>
        </w:rPr>
        <w:t xml:space="preserve">As we conclude the second marking period and look toward a fresh start in Term 4, we invite you to join us for our upcoming </w:t>
      </w:r>
      <w:r w:rsidDel="00000000" w:rsidR="00000000" w:rsidRPr="00000000">
        <w:rPr>
          <w:b w:val="1"/>
          <w:bCs w:val="1"/>
          <w:rtl w:val="0"/>
        </w:rPr>
        <w:t xml:space="preserve">Parent-Teacher Conferences</w:t>
      </w:r>
      <w:r w:rsidDel="00000000" w:rsidR="00000000" w:rsidRPr="00000000">
        <w:rPr>
          <w:rtl w:val="0"/>
        </w:rPr>
        <w:t xml:space="preserve">. This is a vital opportunity to "dream big" for the last quarter of the school year and ensure our students are on the path to meeting their goals.</w:t>
      </w:r>
    </w:p>
    <w:p w:rsidR="00000000" w:rsidDel="00000000" w:rsidP="00000000" w:rsidRDefault="00000000" w:rsidRPr="00000000" w14:paraId="00000009">
      <w:pPr>
        <w:spacing w:after="0" w:before="0" w:lineRule="auto"/>
        <w:rPr>
          <w:sz w:val="12"/>
          <w:szCs w:val="12"/>
        </w:rPr>
      </w:pPr>
      <w:r w:rsidDel="00000000" w:rsidR="00000000" w:rsidRPr="00000000">
        <w:rPr>
          <w:rtl w:val="0"/>
        </w:rPr>
      </w:r>
    </w:p>
    <w:p w:rsidR="00000000" w:rsidDel="00000000" w:rsidP="00000000" w:rsidRDefault="00000000" w:rsidRPr="00000000" w14:paraId="0000000A">
      <w:pPr>
        <w:pStyle w:val="Heading3"/>
        <w:keepNext w:val="0"/>
        <w:keepLines w:val="0"/>
        <w:spacing w:after="0" w:before="0" w:lineRule="auto"/>
        <w:rPr>
          <w:b w:val="1"/>
          <w:bCs w:val="1"/>
          <w:color w:val="000000"/>
          <w:sz w:val="26"/>
          <w:szCs w:val="26"/>
        </w:rPr>
      </w:pPr>
      <w:bookmarkStart w:colFirst="0" w:colLast="0" w:name="_o448zlxvlm5v" w:id="1"/>
      <w:bookmarkEnd w:id="1"/>
      <w:r w:rsidDel="00000000" w:rsidR="00000000" w:rsidRPr="00000000">
        <w:rPr>
          <w:b w:val="1"/>
          <w:bCs w:val="1"/>
          <w:color w:val="000000"/>
          <w:sz w:val="26"/>
          <w:szCs w:val="26"/>
          <w:rtl w:val="0"/>
        </w:rPr>
        <w:t xml:space="preserve">Conference Schedule &amp; School Hours</w:t>
      </w:r>
    </w:p>
    <w:p w:rsidR="00000000" w:rsidDel="00000000" w:rsidP="00000000" w:rsidRDefault="00000000" w:rsidRPr="00000000" w14:paraId="0000000B">
      <w:pPr>
        <w:rPr>
          <w:sz w:val="8"/>
          <w:szCs w:val="8"/>
        </w:rPr>
      </w:pPr>
      <w:r w:rsidDel="00000000" w:rsidR="00000000" w:rsidRPr="00000000">
        <w:rPr>
          <w:rtl w:val="0"/>
        </w:rPr>
      </w:r>
    </w:p>
    <w:p w:rsidR="00000000" w:rsidDel="00000000" w:rsidP="00000000" w:rsidRDefault="00000000" w:rsidRPr="00000000" w14:paraId="0000000C">
      <w:pPr>
        <w:spacing w:after="0" w:before="0" w:lineRule="auto"/>
        <w:rPr/>
      </w:pPr>
      <w:r w:rsidDel="00000000" w:rsidR="00000000" w:rsidRPr="00000000">
        <w:rPr>
          <w:rtl w:val="0"/>
        </w:rPr>
        <w:t xml:space="preserve">Please note that we will have an adjusted schedule to accommodate conferences:</w:t>
      </w:r>
    </w:p>
    <w:p w:rsidR="00000000" w:rsidDel="00000000" w:rsidP="00000000" w:rsidRDefault="00000000" w:rsidRPr="00000000" w14:paraId="0000000D">
      <w:pPr>
        <w:numPr>
          <w:ilvl w:val="0"/>
          <w:numId w:val="2"/>
        </w:numPr>
        <w:spacing w:after="0" w:before="0" w:lineRule="auto"/>
        <w:ind w:left="720" w:hanging="360"/>
      </w:pPr>
      <w:r w:rsidDel="00000000" w:rsidR="00000000" w:rsidRPr="00000000">
        <w:rPr>
          <w:b w:val="1"/>
          <w:bCs w:val="1"/>
          <w:rtl w:val="0"/>
        </w:rPr>
        <w:t xml:space="preserve">Thursday, April 9th:</w:t>
      </w:r>
      <w:r w:rsidDel="00000000" w:rsidR="00000000" w:rsidRPr="00000000">
        <w:rPr>
          <w:rtl w:val="0"/>
        </w:rPr>
        <w:t xml:space="preserve"> Student Half-Day (Early Dismissal) / Afternoon Conferences (11:35-2:34 PM)</w:t>
      </w:r>
    </w:p>
    <w:p w:rsidR="00000000" w:rsidDel="00000000" w:rsidP="00000000" w:rsidRDefault="00000000" w:rsidRPr="00000000" w14:paraId="0000000E">
      <w:pPr>
        <w:numPr>
          <w:ilvl w:val="0"/>
          <w:numId w:val="2"/>
        </w:numPr>
        <w:spacing w:after="0" w:before="0" w:lineRule="auto"/>
        <w:ind w:left="720" w:hanging="360"/>
      </w:pPr>
      <w:r w:rsidDel="00000000" w:rsidR="00000000" w:rsidRPr="00000000">
        <w:rPr>
          <w:b w:val="1"/>
          <w:bCs w:val="1"/>
          <w:rtl w:val="0"/>
        </w:rPr>
        <w:t xml:space="preserve">Friday, April 10th:</w:t>
      </w:r>
      <w:r w:rsidDel="00000000" w:rsidR="00000000" w:rsidRPr="00000000">
        <w:rPr>
          <w:rtl w:val="0"/>
        </w:rPr>
        <w:t xml:space="preserve"> Student Half-Day (Early Dismissal) / Afternoon Conferences (11:35-2:34 PM)</w:t>
      </w:r>
    </w:p>
    <w:p w:rsidR="00000000" w:rsidDel="00000000" w:rsidP="00000000" w:rsidRDefault="00000000" w:rsidRPr="00000000" w14:paraId="0000000F">
      <w:pPr>
        <w:pStyle w:val="Heading3"/>
        <w:keepNext w:val="0"/>
        <w:keepLines w:val="0"/>
        <w:spacing w:after="0" w:before="0" w:lineRule="auto"/>
        <w:rPr>
          <w:b w:val="1"/>
          <w:bCs w:val="1"/>
          <w:color w:val="000000"/>
          <w:sz w:val="12"/>
          <w:szCs w:val="12"/>
        </w:rPr>
      </w:pPr>
      <w:bookmarkStart w:colFirst="0" w:colLast="0" w:name="_u7xa78siemjt" w:id="2"/>
      <w:bookmarkEnd w:id="2"/>
      <w:r w:rsidDel="00000000" w:rsidR="00000000" w:rsidRPr="00000000">
        <w:rPr>
          <w:rtl w:val="0"/>
        </w:rPr>
      </w:r>
    </w:p>
    <w:p w:rsidR="00000000" w:rsidDel="00000000" w:rsidP="00000000" w:rsidRDefault="00000000" w:rsidRPr="00000000" w14:paraId="00000010">
      <w:pPr>
        <w:pStyle w:val="Heading3"/>
        <w:keepNext w:val="0"/>
        <w:keepLines w:val="0"/>
        <w:spacing w:after="0" w:before="0" w:lineRule="auto"/>
        <w:rPr>
          <w:b w:val="1"/>
          <w:bCs w:val="1"/>
          <w:color w:val="000000"/>
          <w:sz w:val="26"/>
          <w:szCs w:val="26"/>
        </w:rPr>
      </w:pPr>
      <w:bookmarkStart w:colFirst="0" w:colLast="0" w:name="_vj15hx56ftw" w:id="3"/>
      <w:bookmarkEnd w:id="3"/>
      <w:r w:rsidDel="00000000" w:rsidR="00000000" w:rsidRPr="00000000">
        <w:rPr>
          <w:b w:val="1"/>
          <w:bCs w:val="1"/>
          <w:color w:val="000000"/>
          <w:sz w:val="26"/>
          <w:szCs w:val="26"/>
          <w:rtl w:val="0"/>
        </w:rPr>
        <w:t xml:space="preserve">Flexible Virtual Options</w:t>
      </w:r>
    </w:p>
    <w:p w:rsidR="00000000" w:rsidDel="00000000" w:rsidP="00000000" w:rsidRDefault="00000000" w:rsidRPr="00000000" w14:paraId="00000011">
      <w:pPr>
        <w:rPr>
          <w:sz w:val="8"/>
          <w:szCs w:val="8"/>
        </w:rPr>
      </w:pPr>
      <w:r w:rsidDel="00000000" w:rsidR="00000000" w:rsidRPr="00000000">
        <w:rPr>
          <w:rtl w:val="0"/>
        </w:rPr>
      </w:r>
    </w:p>
    <w:p w:rsidR="00000000" w:rsidDel="00000000" w:rsidP="00000000" w:rsidRDefault="00000000" w:rsidRPr="00000000" w14:paraId="00000012">
      <w:pPr>
        <w:spacing w:after="0" w:before="0" w:lineRule="auto"/>
        <w:rPr/>
      </w:pPr>
      <w:r w:rsidDel="00000000" w:rsidR="00000000" w:rsidRPr="00000000">
        <w:rPr>
          <w:rtl w:val="0"/>
        </w:rPr>
        <w:t xml:space="preserve">We understand that your time is valuable. To make these meetings as accessible as possible, </w:t>
      </w:r>
      <w:r w:rsidDel="00000000" w:rsidR="00000000" w:rsidRPr="00000000">
        <w:rPr>
          <w:b w:val="1"/>
          <w:bCs w:val="1"/>
          <w:rtl w:val="0"/>
        </w:rPr>
        <w:t xml:space="preserve">you do not need to come into the school building.</w:t>
      </w:r>
      <w:r w:rsidDel="00000000" w:rsidR="00000000" w:rsidRPr="00000000">
        <w:rPr>
          <w:rtl w:val="0"/>
        </w:rPr>
        <w:t xml:space="preserve"> You are welcome to join us virtually.</w:t>
      </w:r>
    </w:p>
    <w:p w:rsidR="00000000" w:rsidDel="00000000" w:rsidP="00000000" w:rsidRDefault="00000000" w:rsidRPr="00000000" w14:paraId="00000013">
      <w:pPr>
        <w:numPr>
          <w:ilvl w:val="0"/>
          <w:numId w:val="1"/>
        </w:numPr>
        <w:spacing w:after="0" w:before="0" w:lineRule="auto"/>
        <w:ind w:left="720" w:hanging="360"/>
      </w:pPr>
      <w:r w:rsidDel="00000000" w:rsidR="00000000" w:rsidRPr="00000000">
        <w:rPr>
          <w:b w:val="1"/>
          <w:bCs w:val="1"/>
          <w:rtl w:val="0"/>
        </w:rPr>
        <w:t xml:space="preserve">How to Join:</w:t>
      </w:r>
      <w:r w:rsidDel="00000000" w:rsidR="00000000" w:rsidRPr="00000000">
        <w:rPr>
          <w:rtl w:val="0"/>
        </w:rPr>
        <w:t xml:space="preserve"> Simply log on using my </w:t>
      </w:r>
      <w:r w:rsidDel="00000000" w:rsidR="00000000" w:rsidRPr="00000000">
        <w:rPr>
          <w:b w:val="1"/>
          <w:bCs w:val="1"/>
          <w:rtl w:val="0"/>
        </w:rPr>
        <w:t xml:space="preserve">Virtual Class Link</w:t>
      </w:r>
      <w:r w:rsidDel="00000000" w:rsidR="00000000" w:rsidRPr="00000000">
        <w:rPr>
          <w:rtl w:val="0"/>
        </w:rPr>
        <w:t xml:space="preserve"> (</w:t>
      </w:r>
      <w:hyperlink r:id="rId7">
        <w:r w:rsidDel="00000000" w:rsidR="00000000" w:rsidRPr="00000000">
          <w:rPr>
            <w:color w:val="1155cc"/>
            <w:u w:val="single"/>
            <w:rtl w:val="0"/>
          </w:rPr>
          <w:t xml:space="preserve">Teachers' Meet Links for Virtual Instruction</w:t>
        </w:r>
      </w:hyperlink>
      <w:r w:rsidDel="00000000" w:rsidR="00000000" w:rsidRPr="00000000">
        <w:rPr>
          <w:rtl w:val="0"/>
        </w:rPr>
        <w:t xml:space="preserve">) during your scheduled time.</w:t>
      </w:r>
    </w:p>
    <w:p w:rsidR="00000000" w:rsidDel="00000000" w:rsidP="00000000" w:rsidRDefault="00000000" w:rsidRPr="00000000" w14:paraId="00000014">
      <w:pPr>
        <w:numPr>
          <w:ilvl w:val="0"/>
          <w:numId w:val="1"/>
        </w:numPr>
        <w:spacing w:after="0" w:before="0" w:lineRule="auto"/>
        <w:ind w:left="720" w:hanging="360"/>
      </w:pPr>
      <w:r w:rsidDel="00000000" w:rsidR="00000000" w:rsidRPr="00000000">
        <w:rPr>
          <w:b w:val="1"/>
          <w:bCs w:val="1"/>
          <w:rtl w:val="0"/>
        </w:rPr>
        <w:t xml:space="preserve">In-Person:</w:t>
      </w:r>
      <w:r w:rsidDel="00000000" w:rsidR="00000000" w:rsidRPr="00000000">
        <w:rPr>
          <w:rtl w:val="0"/>
        </w:rPr>
        <w:t xml:space="preserve"> If you prefer to meet in the building, our doors are also open to you.</w:t>
      </w:r>
    </w:p>
    <w:p w:rsidR="00000000" w:rsidDel="00000000" w:rsidP="00000000" w:rsidRDefault="00000000" w:rsidRPr="00000000" w14:paraId="00000015">
      <w:pPr>
        <w:pStyle w:val="Heading3"/>
        <w:keepNext w:val="0"/>
        <w:keepLines w:val="0"/>
        <w:spacing w:after="0" w:before="0" w:lineRule="auto"/>
        <w:rPr>
          <w:b w:val="1"/>
          <w:bCs w:val="1"/>
          <w:color w:val="000000"/>
          <w:sz w:val="12"/>
          <w:szCs w:val="12"/>
        </w:rPr>
      </w:pPr>
      <w:bookmarkStart w:colFirst="0" w:colLast="0" w:name="_83cougx56dxi" w:id="4"/>
      <w:bookmarkEnd w:id="4"/>
      <w:r w:rsidDel="00000000" w:rsidR="00000000" w:rsidRPr="00000000">
        <w:rPr>
          <w:rtl w:val="0"/>
        </w:rPr>
      </w:r>
    </w:p>
    <w:p w:rsidR="00000000" w:rsidDel="00000000" w:rsidP="00000000" w:rsidRDefault="00000000" w:rsidRPr="00000000" w14:paraId="00000016">
      <w:pPr>
        <w:pStyle w:val="Heading3"/>
        <w:keepNext w:val="0"/>
        <w:keepLines w:val="0"/>
        <w:spacing w:after="0" w:before="0" w:lineRule="auto"/>
        <w:rPr>
          <w:b w:val="1"/>
          <w:bCs w:val="1"/>
          <w:color w:val="000000"/>
          <w:sz w:val="26"/>
          <w:szCs w:val="26"/>
        </w:rPr>
      </w:pPr>
      <w:bookmarkStart w:colFirst="0" w:colLast="0" w:name="_3yr2r62tnub1" w:id="5"/>
      <w:bookmarkEnd w:id="5"/>
      <w:r w:rsidDel="00000000" w:rsidR="00000000" w:rsidRPr="00000000">
        <w:rPr>
          <w:b w:val="1"/>
          <w:bCs w:val="1"/>
          <w:color w:val="000000"/>
          <w:sz w:val="26"/>
          <w:szCs w:val="26"/>
          <w:rtl w:val="0"/>
        </w:rPr>
        <w:t xml:space="preserve">What We Will Discuss</w:t>
      </w:r>
    </w:p>
    <w:p w:rsidR="00000000" w:rsidDel="00000000" w:rsidP="00000000" w:rsidRDefault="00000000" w:rsidRPr="00000000" w14:paraId="00000017">
      <w:pPr>
        <w:spacing w:after="0" w:before="0" w:lineRule="auto"/>
        <w:rPr>
          <w:sz w:val="8"/>
          <w:szCs w:val="8"/>
        </w:rPr>
      </w:pPr>
      <w:r w:rsidDel="00000000" w:rsidR="00000000" w:rsidRPr="00000000">
        <w:rPr>
          <w:rtl w:val="0"/>
        </w:rPr>
      </w:r>
    </w:p>
    <w:p w:rsidR="00000000" w:rsidDel="00000000" w:rsidP="00000000" w:rsidRDefault="00000000" w:rsidRPr="00000000" w14:paraId="00000018">
      <w:pPr>
        <w:spacing w:after="0" w:before="0" w:lineRule="auto"/>
        <w:rPr/>
      </w:pPr>
      <w:r w:rsidDel="00000000" w:rsidR="00000000" w:rsidRPr="00000000">
        <w:rPr>
          <w:rtl w:val="0"/>
        </w:rPr>
        <w:t xml:space="preserve">This meeting is a chance to celebrate the "small wins" and look at the big picture:</w:t>
      </w:r>
    </w:p>
    <w:p w:rsidR="00000000" w:rsidDel="00000000" w:rsidP="00000000" w:rsidRDefault="00000000" w:rsidRPr="00000000" w14:paraId="00000019">
      <w:pPr>
        <w:numPr>
          <w:ilvl w:val="0"/>
          <w:numId w:val="3"/>
        </w:numPr>
        <w:spacing w:after="0" w:before="0" w:lineRule="auto"/>
        <w:ind w:left="720" w:hanging="360"/>
      </w:pPr>
      <w:r w:rsidDel="00000000" w:rsidR="00000000" w:rsidRPr="00000000">
        <w:rPr>
          <w:b w:val="1"/>
          <w:bCs w:val="1"/>
          <w:rtl w:val="0"/>
        </w:rPr>
        <w:t xml:space="preserve">Celebrating Success:</w:t>
      </w:r>
      <w:r w:rsidDel="00000000" w:rsidR="00000000" w:rsidRPr="00000000">
        <w:rPr>
          <w:rtl w:val="0"/>
        </w:rPr>
        <w:t xml:space="preserve"> We have seen incredible growth school-wide in </w:t>
      </w:r>
      <w:r w:rsidDel="00000000" w:rsidR="00000000" w:rsidRPr="00000000">
        <w:rPr>
          <w:b w:val="1"/>
          <w:bCs w:val="1"/>
          <w:rtl w:val="0"/>
        </w:rPr>
        <w:t xml:space="preserve">Honor Roll</w:t>
      </w:r>
      <w:r w:rsidDel="00000000" w:rsidR="00000000" w:rsidRPr="00000000">
        <w:rPr>
          <w:rtl w:val="0"/>
        </w:rPr>
        <w:t xml:space="preserve"> numbers and </w:t>
      </w:r>
      <w:r w:rsidDel="00000000" w:rsidR="00000000" w:rsidRPr="00000000">
        <w:rPr>
          <w:b w:val="1"/>
          <w:bCs w:val="1"/>
          <w:rtl w:val="0"/>
        </w:rPr>
        <w:t xml:space="preserve">Attendance</w:t>
      </w:r>
      <w:r w:rsidDel="00000000" w:rsidR="00000000" w:rsidRPr="00000000">
        <w:rPr>
          <w:rtl w:val="0"/>
        </w:rPr>
        <w:t xml:space="preserve">. If your student has made improvements in these areas, we want to celebrate that success with you!</w:t>
      </w:r>
    </w:p>
    <w:p w:rsidR="00000000" w:rsidDel="00000000" w:rsidP="00000000" w:rsidRDefault="00000000" w:rsidRPr="00000000" w14:paraId="0000001A">
      <w:pPr>
        <w:numPr>
          <w:ilvl w:val="0"/>
          <w:numId w:val="3"/>
        </w:numPr>
        <w:spacing w:after="0" w:before="0" w:lineRule="auto"/>
        <w:ind w:left="720" w:hanging="360"/>
      </w:pPr>
      <w:r w:rsidDel="00000000" w:rsidR="00000000" w:rsidRPr="00000000">
        <w:rPr>
          <w:b w:val="1"/>
          <w:bCs w:val="1"/>
          <w:rtl w:val="0"/>
        </w:rPr>
        <w:t xml:space="preserve">The Fresh Start:</w:t>
      </w:r>
      <w:r w:rsidDel="00000000" w:rsidR="00000000" w:rsidRPr="00000000">
        <w:rPr>
          <w:rtl w:val="0"/>
        </w:rPr>
        <w:t xml:space="preserve"> The beginning of a new marking period is the perfect time to reset. We will discuss your student’s specific goals and how we can work together to help them meet the high standards we have set for them.</w:t>
      </w:r>
    </w:p>
    <w:p w:rsidR="00000000" w:rsidDel="00000000" w:rsidP="00000000" w:rsidRDefault="00000000" w:rsidRPr="00000000" w14:paraId="0000001B">
      <w:pPr>
        <w:numPr>
          <w:ilvl w:val="0"/>
          <w:numId w:val="3"/>
        </w:numPr>
        <w:spacing w:after="0" w:before="0" w:lineRule="auto"/>
        <w:ind w:left="720" w:hanging="360"/>
      </w:pPr>
      <w:r w:rsidDel="00000000" w:rsidR="00000000" w:rsidRPr="00000000">
        <w:rPr>
          <w:b w:val="1"/>
          <w:bCs w:val="1"/>
          <w:rtl w:val="0"/>
        </w:rPr>
        <w:t xml:space="preserve">Action Plans:</w:t>
      </w:r>
      <w:r w:rsidDel="00000000" w:rsidR="00000000" w:rsidRPr="00000000">
        <w:rPr>
          <w:rtl w:val="0"/>
        </w:rPr>
        <w:t xml:space="preserve"> We will review last quarter's progress and identify exactly what is needed for your student to thrive in the coming months.</w:t>
      </w:r>
    </w:p>
    <w:p w:rsidR="00000000" w:rsidDel="00000000" w:rsidP="00000000" w:rsidRDefault="00000000" w:rsidRPr="00000000" w14:paraId="0000001C">
      <w:pPr>
        <w:pStyle w:val="Heading3"/>
        <w:keepNext w:val="0"/>
        <w:keepLines w:val="0"/>
        <w:spacing w:after="0" w:before="0" w:lineRule="auto"/>
        <w:rPr>
          <w:b w:val="1"/>
          <w:bCs w:val="1"/>
          <w:color w:val="000000"/>
          <w:sz w:val="12"/>
          <w:szCs w:val="12"/>
        </w:rPr>
      </w:pPr>
      <w:bookmarkStart w:colFirst="0" w:colLast="0" w:name="_l6seuh2lmhmb" w:id="6"/>
      <w:bookmarkEnd w:id="6"/>
      <w:r w:rsidDel="00000000" w:rsidR="00000000" w:rsidRPr="00000000">
        <w:rPr>
          <w:rtl w:val="0"/>
        </w:rPr>
      </w:r>
    </w:p>
    <w:p w:rsidR="00000000" w:rsidDel="00000000" w:rsidP="00000000" w:rsidRDefault="00000000" w:rsidRPr="00000000" w14:paraId="0000001D">
      <w:pPr>
        <w:pStyle w:val="Heading3"/>
        <w:keepNext w:val="0"/>
        <w:keepLines w:val="0"/>
        <w:spacing w:after="0" w:before="0" w:lineRule="auto"/>
        <w:rPr>
          <w:b w:val="1"/>
          <w:bCs w:val="1"/>
          <w:color w:val="000000"/>
          <w:sz w:val="26"/>
          <w:szCs w:val="26"/>
        </w:rPr>
      </w:pPr>
      <w:bookmarkStart w:colFirst="0" w:colLast="0" w:name="_s3y8i92uxd84" w:id="7"/>
      <w:bookmarkEnd w:id="7"/>
      <w:r w:rsidDel="00000000" w:rsidR="00000000" w:rsidRPr="00000000">
        <w:rPr>
          <w:b w:val="1"/>
          <w:bCs w:val="1"/>
          <w:color w:val="000000"/>
          <w:sz w:val="26"/>
          <w:szCs w:val="26"/>
          <w:rtl w:val="0"/>
        </w:rPr>
        <w:t xml:space="preserve">How to Schedule</w:t>
      </w:r>
    </w:p>
    <w:p w:rsidR="00000000" w:rsidDel="00000000" w:rsidP="00000000" w:rsidRDefault="00000000" w:rsidRPr="00000000" w14:paraId="0000001E">
      <w:pPr>
        <w:spacing w:after="0" w:before="0" w:lineRule="auto"/>
        <w:rPr>
          <w:sz w:val="8"/>
          <w:szCs w:val="8"/>
        </w:rPr>
      </w:pPr>
      <w:r w:rsidDel="00000000" w:rsidR="00000000" w:rsidRPr="00000000">
        <w:rPr>
          <w:rtl w:val="0"/>
        </w:rPr>
      </w:r>
    </w:p>
    <w:p w:rsidR="00000000" w:rsidDel="00000000" w:rsidP="00000000" w:rsidRDefault="00000000" w:rsidRPr="00000000" w14:paraId="0000001F">
      <w:pPr>
        <w:spacing w:after="0" w:before="0" w:lineRule="auto"/>
        <w:rPr/>
      </w:pPr>
      <w:r w:rsidDel="00000000" w:rsidR="00000000" w:rsidRPr="00000000">
        <w:rPr>
          <w:rtl w:val="0"/>
        </w:rPr>
        <w:t xml:space="preserve">Please check your email or the message sent via SIS or Google Classroom to sign up for a specific time slot. If you have any trouble finding a time that works for you, please reach out to the teacher directly so we can ensure we connect with you.</w:t>
      </w:r>
    </w:p>
    <w:p w:rsidR="00000000" w:rsidDel="00000000" w:rsidP="00000000" w:rsidRDefault="00000000" w:rsidRPr="00000000" w14:paraId="00000020">
      <w:pPr>
        <w:spacing w:after="0" w:before="0" w:lineRule="auto"/>
        <w:rPr/>
      </w:pPr>
      <w:r w:rsidDel="00000000" w:rsidR="00000000" w:rsidRPr="00000000">
        <w:rPr>
          <w:rtl w:val="0"/>
        </w:rPr>
        <w:t xml:space="preserve">Thank you for your continued partnership. We are excited to work with you to help our students continue to grow and achieve!</w:t>
      </w:r>
    </w:p>
    <w:p w:rsidR="00000000" w:rsidDel="00000000" w:rsidP="00000000" w:rsidRDefault="00000000" w:rsidRPr="00000000" w14:paraId="00000021">
      <w:pPr>
        <w:spacing w:after="0" w:before="0" w:lineRule="auto"/>
        <w:rPr/>
      </w:pPr>
      <w:r w:rsidDel="00000000" w:rsidR="00000000" w:rsidRPr="00000000">
        <w:rPr>
          <w:rtl w:val="0"/>
        </w:rPr>
      </w:r>
    </w:p>
    <w:p w:rsidR="00000000" w:rsidDel="00000000" w:rsidP="00000000" w:rsidRDefault="00000000" w:rsidRPr="00000000" w14:paraId="00000022">
      <w:pPr>
        <w:spacing w:after="0" w:before="0" w:lineRule="auto"/>
        <w:rPr/>
      </w:pPr>
      <w:r w:rsidDel="00000000" w:rsidR="00000000" w:rsidRPr="00000000">
        <w:rPr>
          <w:rtl w:val="0"/>
        </w:rPr>
        <w:t xml:space="preserve">Sincerely,</w:t>
      </w:r>
    </w:p>
    <w:p w:rsidR="00000000" w:rsidDel="00000000" w:rsidP="00000000" w:rsidRDefault="00000000" w:rsidRPr="00000000" w14:paraId="00000023">
      <w:pPr>
        <w:spacing w:after="0" w:before="0" w:lineRule="auto"/>
        <w:rPr/>
      </w:pPr>
      <w:r w:rsidDel="00000000" w:rsidR="00000000" w:rsidRPr="00000000">
        <w:rPr>
          <w:rtl w:val="0"/>
        </w:rPr>
        <w:t xml:space="preserve">Brian R. Johnson, Principal</w:t>
      </w:r>
    </w:p>
    <w:p w:rsidR="00000000" w:rsidDel="00000000" w:rsidP="00000000" w:rsidRDefault="00000000" w:rsidRPr="00000000" w14:paraId="00000024">
      <w:pPr>
        <w:spacing w:after="0" w:before="0" w:lineRule="auto"/>
        <w:rPr/>
      </w:pPr>
      <w:r w:rsidDel="00000000" w:rsidR="00000000" w:rsidRPr="00000000">
        <w:rPr>
          <w:rtl w:val="0"/>
        </w:rPr>
      </w:r>
    </w:p>
    <w:sectPr>
      <w:head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891213" cy="1306778"/>
              <wp:effectExtent b="0" l="0" r="0" t="0"/>
              <wp:wrapSquare wrapText="bothSides" distB="114300" distT="114300" distL="114300" distR="114300"/>
              <wp:docPr id="1" name=""/>
              <a:graphic>
                <a:graphicData uri="http://schemas.microsoft.com/office/word/2010/wordprocessingGroup">
                  <wpg:wgp>
                    <wpg:cNvGrpSpPr/>
                    <wpg:grpSpPr>
                      <a:xfrm>
                        <a:off x="152400" y="127850"/>
                        <a:ext cx="5891213" cy="1306778"/>
                        <a:chOff x="152400" y="127850"/>
                        <a:chExt cx="7839525" cy="1642975"/>
                      </a:xfrm>
                    </wpg:grpSpPr>
                    <wpg:graphicFrame>
                      <wpg:xfrm>
                        <a:off x="152400" y="152400"/>
                        <a:ext cx="3000000" cy="3000000"/>
                      </wpg:xfrm>
                      <a:graphic>
                        <a:graphicData uri="http://schemas.openxmlformats.org/drawingml/2006/table">
                          <a:tbl>
                            <a:tblPr>
                              <a:noFill/>
                              <a:tableStyleId>{EA38EABD-D615-4CDA-95F0-0FB0DA6FEC0D}</a:tableStyleId>
                            </a:tblPr>
                            <a:tblGrid>
                              <a:gridCol w="1019175"/>
                              <a:gridCol w="2009775"/>
                              <a:gridCol w="57150"/>
                              <a:gridCol w="1905000"/>
                            </a:tblGrid>
                            <a:tr h="171450">
                              <a:tc>
                                <a:txBody>
                                  <a:bodyPr/>
                                  <a:lstStyle/>
                                  <a:p>
                                    <a:pPr indent="0" lvl="0" marL="0" rtl="0" algn="l">
                                      <a:spcBef>
                                        <a:spcPts val="0"/>
                                      </a:spcBef>
                                      <a:spcAft>
                                        <a:spcPts val="0"/>
                                      </a:spcAft>
                                      <a:buNone/>
                                    </a:pPr>
                                    <a:r>
                                      <a:t/>
                                    </a:r>
                                    <a:endParaRPr/>
                                  </a:p>
                                </a:txBody>
                                <a:tcPr marT="91425" marB="91425" marR="91425" marL="91425"/>
                              </a:tc>
                              <a:tc>
                                <a:txBody>
                                  <a:bodyPr/>
                                  <a:lstStyle/>
                                  <a:p>
                                    <a:pPr indent="0" lvl="0" marL="0" rtl="0" algn="l">
                                      <a:spcBef>
                                        <a:spcPts val="0"/>
                                      </a:spcBef>
                                      <a:spcAft>
                                        <a:spcPts val="0"/>
                                      </a:spcAft>
                                      <a:buNone/>
                                    </a:pPr>
                                    <a:r>
                                      <a:t/>
                                    </a:r>
                                    <a:endParaRPr/>
                                  </a:p>
                                </a:txBody>
                                <a:tcPr marT="91425" marB="91425" marR="91425" marL="91425"/>
                              </a:tc>
                              <a:tc>
                                <a:txBody>
                                  <a:bodyPr/>
                                  <a:lstStyle/>
                                  <a:p>
                                    <a:pPr indent="0" lvl="0" marL="0" rtl="0" algn="l">
                                      <a:spcBef>
                                        <a:spcPts val="0"/>
                                      </a:spcBef>
                                      <a:spcAft>
                                        <a:spcPts val="0"/>
                                      </a:spcAft>
                                      <a:buNone/>
                                    </a:pPr>
                                    <a:r>
                                      <a:t/>
                                    </a:r>
                                    <a:endParaRPr/>
                                  </a:p>
                                </a:txBody>
                                <a:tcPr marT="91425" marB="91425" marR="91425" marL="91425"/>
                              </a:tc>
                              <a:tc>
                                <a:txBody>
                                  <a:bodyPr/>
                                  <a:lstStyle/>
                                  <a:p>
                                    <a:pPr indent="0" lvl="0" marL="0" rtl="0" algn="l">
                                      <a:spcBef>
                                        <a:spcPts val="0"/>
                                      </a:spcBef>
                                      <a:spcAft>
                                        <a:spcPts val="0"/>
                                      </a:spcAft>
                                      <a:buNone/>
                                    </a:pPr>
                                    <a:r>
                                      <a:t/>
                                    </a:r>
                                    <a:endParaRPr/>
                                  </a:p>
                                </a:txBody>
                                <a:tcPr marT="91425" marB="91425" marR="91425" marL="91425"/>
                              </a:tc>
                            </a:tr>
                            <a:tr h="628650">
                              <a:tc>
                                <a:txBody>
                                  <a:bodyPr/>
                                  <a:lstStyle/>
                                  <a:p>
                                    <a:pPr indent="0" lvl="0" marL="0" rtl="0" algn="l">
                                      <a:spcBef>
                                        <a:spcPts val="0"/>
                                      </a:spcBef>
                                      <a:spcAft>
                                        <a:spcPts val="0"/>
                                      </a:spcAft>
                                      <a:buNone/>
                                    </a:pPr>
                                    <a:r>
                                      <a:t/>
                                    </a:r>
                                    <a:endParaRPr/>
                                  </a:p>
                                </a:txBody>
                                <a:tcPr marT="91425" marB="91425" marR="91425" marL="91425"/>
                              </a:tc>
                              <a:tc>
                                <a:txBody>
                                  <a:bodyPr/>
                                  <a:lstStyle/>
                                  <a:p>
                                    <a:pPr indent="0" lvl="0" marL="0" rtl="0" algn="l">
                                      <a:lnSpc>
                                        <a:spcPct val="115000"/>
                                      </a:lnSpc>
                                      <a:spcBef>
                                        <a:spcPts val="0"/>
                                      </a:spcBef>
                                      <a:spcAft>
                                        <a:spcPts val="0"/>
                                      </a:spcAft>
                                      <a:buNone/>
                                    </a:pPr>
                                    <a:r>
                                      <a:rPr lang="en-US"/>
                                      <a:t> </a:t>
                                    </a:r>
                                    <a:endParaRPr/>
                                  </a:p>
                                </a:txBody>
                                <a:tcPr marT="91425" marB="91425" marR="91425" marL="91425"/>
                              </a:tc>
                              <a:tc>
                                <a:txBody>
                                  <a:bodyPr/>
                                  <a:lstStyle/>
                                  <a:p>
                                    <a:pPr indent="0" lvl="0" marL="0" rtl="0" algn="l">
                                      <a:spcBef>
                                        <a:spcPts val="0"/>
                                      </a:spcBef>
                                      <a:spcAft>
                                        <a:spcPts val="0"/>
                                      </a:spcAft>
                                      <a:buNone/>
                                    </a:pPr>
                                    <a:r>
                                      <a:t/>
                                    </a:r>
                                    <a:endParaRPr/>
                                  </a:p>
                                </a:txBody>
                                <a:tcPr marT="91425" marB="91425" marR="91425" marL="91425"/>
                              </a:tc>
                              <a:tc>
                                <a:txBody>
                                  <a:bodyPr/>
                                  <a:lstStyle/>
                                  <a:p>
                                    <a:pPr indent="0" lvl="0" marL="0" rtl="0" algn="l">
                                      <a:lnSpc>
                                        <a:spcPct val="115000"/>
                                      </a:lnSpc>
                                      <a:spcBef>
                                        <a:spcPts val="0"/>
                                      </a:spcBef>
                                      <a:spcAft>
                                        <a:spcPts val="0"/>
                                      </a:spcAft>
                                      <a:buNone/>
                                    </a:pPr>
                                    <a:r>
                                      <a:rPr lang="en-US"/>
                                      <a:t> </a:t>
                                    </a:r>
                                    <a:endParaRPr/>
                                  </a:p>
                                </a:txBody>
                                <a:tcPr marT="91425" marB="91425" marR="91425" marL="91425"/>
                              </a:tc>
                            </a:tr>
                          </a:tbl>
                        </a:graphicData>
                      </a:graphic>
                    </wpg:graphicFrame>
                    <wps:wsp>
                      <wps:cNvSpPr txBox="1"/>
                      <wps:cNvPr id="3" name="Shape 3"/>
                      <wps:spPr>
                        <a:xfrm>
                          <a:off x="2230275" y="152400"/>
                          <a:ext cx="4991100" cy="7620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48"/>
                                <w:vertAlign w:val="baseline"/>
                              </w:rPr>
                              <w:t xml:space="preserve">JOHN BARTRAM HIGH</w:t>
                            </w:r>
                            <w:r w:rsidDel="00000000" w:rsidR="00000000" w:rsidRPr="00000000">
                              <w:rPr>
                                <w:rFonts w:ascii="Arial" w:cs="Arial" w:eastAsia="Arial" w:hAnsi="Arial"/>
                                <w:b w:val="1"/>
                                <w:i w:val="0"/>
                                <w:smallCaps w:val="0"/>
                                <w:strike w:val="0"/>
                                <w:color w:val="000000"/>
                                <w:sz w:val="48"/>
                                <w:vertAlign w:val="baseline"/>
                              </w:rPr>
                              <w:t xml:space="preserve"> SCHOOL</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48"/>
                                <w:vertAlign w:val="baseline"/>
                              </w:rPr>
                            </w:r>
                            <w:r w:rsidDel="00000000" w:rsidR="00000000" w:rsidRPr="00000000">
                              <w:rPr>
                                <w:rFonts w:ascii="Arial" w:cs="Arial" w:eastAsia="Arial" w:hAnsi="Arial"/>
                                <w:b w:val="1"/>
                                <w:i w:val="1"/>
                                <w:smallCaps w:val="0"/>
                                <w:strike w:val="0"/>
                                <w:color w:val="000000"/>
                                <w:sz w:val="22"/>
                                <w:vertAlign w:val="baseline"/>
                              </w:rPr>
                              <w:t xml:space="preserve">ACHIEVE, LEAD, and GROW…TOGETHER!!!</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1"/>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0"/>
                                <w:vertAlign w:val="baseline"/>
                              </w:rPr>
                              <w:t xml:space="preserve">2401 S. 67</w:t>
                            </w:r>
                            <w:r w:rsidDel="00000000" w:rsidR="00000000" w:rsidRPr="00000000">
                              <w:rPr>
                                <w:rFonts w:ascii="Arial" w:cs="Arial" w:eastAsia="Arial" w:hAnsi="Arial"/>
                                <w:b w:val="0"/>
                                <w:i w:val="0"/>
                                <w:smallCaps w:val="0"/>
                                <w:strike w:val="0"/>
                                <w:color w:val="000000"/>
                                <w:sz w:val="20"/>
                                <w:vertAlign w:val="superscript"/>
                              </w:rPr>
                              <w:t xml:space="preserve">th</w:t>
                            </w:r>
                            <w:r w:rsidDel="00000000" w:rsidR="00000000" w:rsidRPr="00000000">
                              <w:rPr>
                                <w:rFonts w:ascii="Arial" w:cs="Arial" w:eastAsia="Arial" w:hAnsi="Arial"/>
                                <w:b w:val="0"/>
                                <w:i w:val="0"/>
                                <w:smallCaps w:val="0"/>
                                <w:strike w:val="0"/>
                                <w:color w:val="000000"/>
                                <w:sz w:val="20"/>
                                <w:vertAlign w:val="baseline"/>
                              </w:rPr>
                              <w:t xml:space="preserve"> Street, Philadelphia, PA 19142</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Office: 215-400-8100/Fax: 215-400-8101</w:t>
                            </w:r>
                          </w:p>
                        </w:txbxContent>
                      </wps:txbx>
                      <wps:bodyPr anchorCtr="0" anchor="ctr" bIns="91425" lIns="91425" spcFirstLastPara="1" rIns="91425" wrap="square" tIns="91425">
                        <a:noAutofit/>
                      </wps:bodyPr>
                    </wps:wsp>
                    <wps:wsp>
                      <wps:cNvSpPr txBox="1"/>
                      <wps:cNvPr id="4" name="Shape 4"/>
                      <wps:spPr>
                        <a:xfrm>
                          <a:off x="4814050" y="1004050"/>
                          <a:ext cx="3173100" cy="7620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highlight w:val="white"/>
                                <w:vertAlign w:val="baseline"/>
                              </w:rPr>
                              <w:t xml:space="preserve">Chris Bowman, Climate Manager (9</w:t>
                            </w:r>
                            <w:r w:rsidDel="00000000" w:rsidR="00000000" w:rsidRPr="00000000">
                              <w:rPr>
                                <w:rFonts w:ascii="Arial" w:cs="Arial" w:eastAsia="Arial" w:hAnsi="Arial"/>
                                <w:b w:val="0"/>
                                <w:i w:val="0"/>
                                <w:smallCaps w:val="0"/>
                                <w:strike w:val="0"/>
                                <w:color w:val="000000"/>
                                <w:sz w:val="20"/>
                                <w:vertAlign w:val="superscript"/>
                              </w:rPr>
                              <w:t xml:space="preserve">th</w:t>
                            </w:r>
                            <w:r w:rsidDel="00000000" w:rsidR="00000000" w:rsidRPr="00000000">
                              <w:rPr>
                                <w:rFonts w:ascii="Arial" w:cs="Arial" w:eastAsia="Arial" w:hAnsi="Arial"/>
                                <w:b w:val="0"/>
                                <w:i w:val="0"/>
                                <w:smallCaps w:val="0"/>
                                <w:strike w:val="0"/>
                                <w:color w:val="000000"/>
                                <w:sz w:val="20"/>
                                <w:highlight w:val="white"/>
                                <w:vertAlign w:val="baseline"/>
                              </w:rPr>
                              <w:t xml:space="preserve"> Grade)</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highlight w:val="white"/>
                                <w:vertAlign w:val="baseline"/>
                              </w:rPr>
                            </w:r>
                            <w:r w:rsidDel="00000000" w:rsidR="00000000" w:rsidRPr="00000000">
                              <w:rPr>
                                <w:rFonts w:ascii="Arial" w:cs="Arial" w:eastAsia="Arial" w:hAnsi="Arial"/>
                                <w:b w:val="0"/>
                                <w:i w:val="0"/>
                                <w:smallCaps w:val="0"/>
                                <w:strike w:val="0"/>
                                <w:color w:val="000000"/>
                                <w:sz w:val="20"/>
                                <w:highlight w:val="white"/>
                                <w:vertAlign w:val="baseline"/>
                              </w:rPr>
                              <w:t xml:space="preserve">Keith Johnson</w:t>
                            </w:r>
                            <w:r w:rsidDel="00000000" w:rsidR="00000000" w:rsidRPr="00000000">
                              <w:rPr>
                                <w:rFonts w:ascii="Arial" w:cs="Arial" w:eastAsia="Arial" w:hAnsi="Arial"/>
                                <w:b w:val="0"/>
                                <w:i w:val="0"/>
                                <w:smallCaps w:val="0"/>
                                <w:strike w:val="0"/>
                                <w:color w:val="000000"/>
                                <w:sz w:val="20"/>
                                <w:vertAlign w:val="baseline"/>
                              </w:rPr>
                              <w:t xml:space="preserve">, Climate Manager (10</w:t>
                            </w:r>
                            <w:r w:rsidDel="00000000" w:rsidR="00000000" w:rsidRPr="00000000">
                              <w:rPr>
                                <w:rFonts w:ascii="Arial" w:cs="Arial" w:eastAsia="Arial" w:hAnsi="Arial"/>
                                <w:b w:val="0"/>
                                <w:i w:val="0"/>
                                <w:smallCaps w:val="0"/>
                                <w:strike w:val="0"/>
                                <w:color w:val="000000"/>
                                <w:sz w:val="20"/>
                                <w:vertAlign w:val="superscript"/>
                              </w:rPr>
                              <w:t xml:space="preserve">th</w:t>
                            </w:r>
                            <w:r w:rsidDel="00000000" w:rsidR="00000000" w:rsidRPr="00000000">
                              <w:rPr>
                                <w:rFonts w:ascii="Arial" w:cs="Arial" w:eastAsia="Arial" w:hAnsi="Arial"/>
                                <w:b w:val="0"/>
                                <w:i w:val="0"/>
                                <w:smallCaps w:val="0"/>
                                <w:strike w:val="0"/>
                                <w:color w:val="000000"/>
                                <w:sz w:val="20"/>
                                <w:vertAlign w:val="baseline"/>
                              </w:rPr>
                              <w:t xml:space="preserve"> Grade)</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222222"/>
                                <w:sz w:val="20"/>
                                <w:highlight w:val="white"/>
                                <w:vertAlign w:val="baseline"/>
                              </w:rPr>
                              <w:t xml:space="preserve">Vincent Garrett</w:t>
                            </w:r>
                            <w:r w:rsidDel="00000000" w:rsidR="00000000" w:rsidRPr="00000000">
                              <w:rPr>
                                <w:rFonts w:ascii="Arial" w:cs="Arial" w:eastAsia="Arial" w:hAnsi="Arial"/>
                                <w:b w:val="0"/>
                                <w:i w:val="0"/>
                                <w:smallCaps w:val="0"/>
                                <w:strike w:val="0"/>
                                <w:color w:val="000000"/>
                                <w:sz w:val="20"/>
                                <w:vertAlign w:val="baseline"/>
                              </w:rPr>
                              <w:t xml:space="preserve">, Climate Manager (11</w:t>
                            </w:r>
                            <w:r w:rsidDel="00000000" w:rsidR="00000000" w:rsidRPr="00000000">
                              <w:rPr>
                                <w:rFonts w:ascii="Arial" w:cs="Arial" w:eastAsia="Arial" w:hAnsi="Arial"/>
                                <w:b w:val="0"/>
                                <w:i w:val="0"/>
                                <w:smallCaps w:val="0"/>
                                <w:strike w:val="0"/>
                                <w:color w:val="000000"/>
                                <w:sz w:val="20"/>
                                <w:vertAlign w:val="superscript"/>
                              </w:rPr>
                              <w:t xml:space="preserve">th</w:t>
                            </w:r>
                            <w:r w:rsidDel="00000000" w:rsidR="00000000" w:rsidRPr="00000000">
                              <w:rPr>
                                <w:rFonts w:ascii="Arial" w:cs="Arial" w:eastAsia="Arial" w:hAnsi="Arial"/>
                                <w:b w:val="0"/>
                                <w:i w:val="0"/>
                                <w:smallCaps w:val="0"/>
                                <w:strike w:val="0"/>
                                <w:color w:val="000000"/>
                                <w:sz w:val="20"/>
                                <w:vertAlign w:val="baseline"/>
                              </w:rPr>
                              <w:t xml:space="preserve"> Grade)</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Simone Knight, </w:t>
                            </w:r>
                            <w:r w:rsidDel="00000000" w:rsidR="00000000" w:rsidRPr="00000000">
                              <w:rPr>
                                <w:rFonts w:ascii="Arial" w:cs="Arial" w:eastAsia="Arial" w:hAnsi="Arial"/>
                                <w:b w:val="0"/>
                                <w:i w:val="0"/>
                                <w:smallCaps w:val="0"/>
                                <w:strike w:val="0"/>
                                <w:color w:val="000000"/>
                                <w:sz w:val="20"/>
                                <w:vertAlign w:val="baseline"/>
                              </w:rPr>
                              <w:t xml:space="preserve">Climate Manager (12</w:t>
                            </w:r>
                            <w:r w:rsidDel="00000000" w:rsidR="00000000" w:rsidRPr="00000000">
                              <w:rPr>
                                <w:rFonts w:ascii="Arial" w:cs="Arial" w:eastAsia="Arial" w:hAnsi="Arial"/>
                                <w:b w:val="0"/>
                                <w:i w:val="0"/>
                                <w:smallCaps w:val="0"/>
                                <w:strike w:val="0"/>
                                <w:color w:val="000000"/>
                                <w:sz w:val="20"/>
                                <w:vertAlign w:val="superscript"/>
                              </w:rPr>
                              <w:t xml:space="preserve">th</w:t>
                            </w:r>
                            <w:r w:rsidDel="00000000" w:rsidR="00000000" w:rsidRPr="00000000">
                              <w:rPr>
                                <w:rFonts w:ascii="Arial" w:cs="Arial" w:eastAsia="Arial" w:hAnsi="Arial"/>
                                <w:b w:val="0"/>
                                <w:i w:val="0"/>
                                <w:smallCaps w:val="0"/>
                                <w:strike w:val="0"/>
                                <w:color w:val="000000"/>
                                <w:sz w:val="20"/>
                                <w:vertAlign w:val="baseline"/>
                              </w:rPr>
                              <w:t xml:space="preserve"> Grade) </w:t>
                            </w:r>
                          </w:p>
                        </w:txbxContent>
                      </wps:txbx>
                      <wps:bodyPr anchorCtr="0" anchor="t" bIns="91425" lIns="91425" spcFirstLastPara="1" rIns="91425" wrap="square" tIns="91425">
                        <a:noAutofit/>
                      </wps:bodyPr>
                    </wps:wsp>
                    <wps:wsp>
                      <wps:cNvSpPr txBox="1"/>
                      <wps:cNvPr id="5" name="Shape 5"/>
                      <wps:spPr>
                        <a:xfrm>
                          <a:off x="1376300" y="1004050"/>
                          <a:ext cx="3384000" cy="7620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t xml:space="preserve">Brian R. Johnson</w:t>
                            </w:r>
                            <w:r w:rsidDel="00000000" w:rsidR="00000000" w:rsidRPr="00000000">
                              <w:rPr>
                                <w:rFonts w:ascii="Arial" w:cs="Arial" w:eastAsia="Arial" w:hAnsi="Arial"/>
                                <w:b w:val="1"/>
                                <w:i w:val="0"/>
                                <w:smallCaps w:val="0"/>
                                <w:strike w:val="0"/>
                                <w:color w:val="000000"/>
                                <w:sz w:val="22"/>
                                <w:vertAlign w:val="baseline"/>
                              </w:rPr>
                              <w:t xml:space="preserve">, </w:t>
                            </w:r>
                            <w:r w:rsidDel="00000000" w:rsidR="00000000" w:rsidRPr="00000000">
                              <w:rPr>
                                <w:rFonts w:ascii="Arial" w:cs="Arial" w:eastAsia="Arial" w:hAnsi="Arial"/>
                                <w:b w:val="1"/>
                                <w:i w:val="0"/>
                                <w:smallCaps w:val="0"/>
                                <w:strike w:val="0"/>
                                <w:color w:val="000000"/>
                                <w:sz w:val="26"/>
                                <w:vertAlign w:val="baseline"/>
                              </w:rPr>
                              <w:t xml:space="preserve">Principal</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1"/>
                                <w:vertAlign w:val="baseline"/>
                              </w:rPr>
                              <w:t xml:space="preserve">Jennifer Reed, 9</w:t>
                            </w:r>
                            <w:r w:rsidDel="00000000" w:rsidR="00000000" w:rsidRPr="00000000">
                              <w:rPr>
                                <w:rFonts w:ascii="Arial" w:cs="Arial" w:eastAsia="Arial" w:hAnsi="Arial"/>
                                <w:b w:val="0"/>
                                <w:i w:val="0"/>
                                <w:smallCaps w:val="0"/>
                                <w:strike w:val="0"/>
                                <w:color w:val="000000"/>
                                <w:sz w:val="21"/>
                                <w:vertAlign w:val="superscript"/>
                              </w:rPr>
                              <w:t xml:space="preserve">th</w:t>
                            </w:r>
                            <w:r w:rsidDel="00000000" w:rsidR="00000000" w:rsidRPr="00000000">
                              <w:rPr>
                                <w:rFonts w:ascii="Arial" w:cs="Arial" w:eastAsia="Arial" w:hAnsi="Arial"/>
                                <w:b w:val="0"/>
                                <w:i w:val="0"/>
                                <w:smallCaps w:val="0"/>
                                <w:strike w:val="0"/>
                                <w:color w:val="000000"/>
                                <w:sz w:val="21"/>
                                <w:vertAlign w:val="baseline"/>
                              </w:rPr>
                              <w:t xml:space="preserve">/10</w:t>
                            </w:r>
                            <w:r w:rsidDel="00000000" w:rsidR="00000000" w:rsidRPr="00000000">
                              <w:rPr>
                                <w:rFonts w:ascii="Arial" w:cs="Arial" w:eastAsia="Arial" w:hAnsi="Arial"/>
                                <w:b w:val="0"/>
                                <w:i w:val="0"/>
                                <w:smallCaps w:val="0"/>
                                <w:strike w:val="0"/>
                                <w:color w:val="000000"/>
                                <w:sz w:val="21"/>
                                <w:vertAlign w:val="superscript"/>
                              </w:rPr>
                              <w:t xml:space="preserve">th </w:t>
                            </w:r>
                            <w:r w:rsidDel="00000000" w:rsidR="00000000" w:rsidRPr="00000000">
                              <w:rPr>
                                <w:rFonts w:ascii="Arial" w:cs="Arial" w:eastAsia="Arial" w:hAnsi="Arial"/>
                                <w:b w:val="0"/>
                                <w:i w:val="0"/>
                                <w:smallCaps w:val="0"/>
                                <w:strike w:val="0"/>
                                <w:color w:val="000000"/>
                                <w:sz w:val="21"/>
                                <w:vertAlign w:val="baseline"/>
                              </w:rPr>
                              <w:t xml:space="preserve">Grade Academy Asst.Principal</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1"/>
                                <w:vertAlign w:val="baseline"/>
                              </w:rPr>
                            </w:r>
                            <w:r w:rsidDel="00000000" w:rsidR="00000000" w:rsidRPr="00000000">
                              <w:rPr>
                                <w:rFonts w:ascii="Arial" w:cs="Arial" w:eastAsia="Arial" w:hAnsi="Arial"/>
                                <w:b w:val="0"/>
                                <w:i w:val="0"/>
                                <w:smallCaps w:val="0"/>
                                <w:strike w:val="0"/>
                                <w:color w:val="000000"/>
                                <w:sz w:val="21"/>
                                <w:vertAlign w:val="baseline"/>
                              </w:rPr>
                              <w:t xml:space="preserve">Courtney Carrington, 11</w:t>
                            </w:r>
                            <w:r w:rsidDel="00000000" w:rsidR="00000000" w:rsidRPr="00000000">
                              <w:rPr>
                                <w:rFonts w:ascii="Arial" w:cs="Arial" w:eastAsia="Arial" w:hAnsi="Arial"/>
                                <w:b w:val="0"/>
                                <w:i w:val="0"/>
                                <w:smallCaps w:val="0"/>
                                <w:strike w:val="0"/>
                                <w:color w:val="000000"/>
                                <w:sz w:val="21"/>
                                <w:vertAlign w:val="superscript"/>
                              </w:rPr>
                              <w:t xml:space="preserve">th</w:t>
                            </w:r>
                            <w:r w:rsidDel="00000000" w:rsidR="00000000" w:rsidRPr="00000000">
                              <w:rPr>
                                <w:rFonts w:ascii="Arial" w:cs="Arial" w:eastAsia="Arial" w:hAnsi="Arial"/>
                                <w:b w:val="0"/>
                                <w:i w:val="0"/>
                                <w:smallCaps w:val="0"/>
                                <w:strike w:val="0"/>
                                <w:color w:val="000000"/>
                                <w:sz w:val="21"/>
                                <w:vertAlign w:val="baseline"/>
                              </w:rPr>
                              <w:t xml:space="preserve">/12</w:t>
                            </w:r>
                            <w:r w:rsidDel="00000000" w:rsidR="00000000" w:rsidRPr="00000000">
                              <w:rPr>
                                <w:rFonts w:ascii="Arial" w:cs="Arial" w:eastAsia="Arial" w:hAnsi="Arial"/>
                                <w:b w:val="0"/>
                                <w:i w:val="0"/>
                                <w:smallCaps w:val="0"/>
                                <w:strike w:val="0"/>
                                <w:color w:val="000000"/>
                                <w:sz w:val="21"/>
                                <w:vertAlign w:val="superscript"/>
                              </w:rPr>
                              <w:t xml:space="preserve">th</w:t>
                            </w:r>
                            <w:r w:rsidDel="00000000" w:rsidR="00000000" w:rsidRPr="00000000">
                              <w:rPr>
                                <w:rFonts w:ascii="Arial" w:cs="Arial" w:eastAsia="Arial" w:hAnsi="Arial"/>
                                <w:b w:val="0"/>
                                <w:i w:val="0"/>
                                <w:smallCaps w:val="0"/>
                                <w:strike w:val="0"/>
                                <w:color w:val="000000"/>
                                <w:sz w:val="21"/>
                                <w:vertAlign w:val="baseline"/>
                              </w:rPr>
                              <w:t xml:space="preserve"> Grade Asst. Principal</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891213" cy="1306778"/>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91213" cy="130677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spreadsheets/d/1SeqGPRUJA6OuHNL4uHW6LmEXCgPSAQLxjRrF9_TY-yA/edit?gid=0#gid=0"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